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2391F"/>
  <w:body>
    <w:p w14:paraId="1AC1164F" w14:textId="77777777" w:rsidR="0035757E" w:rsidRDefault="0035757E"/>
    <w:p w14:paraId="2DFAD5B7" w14:textId="52BF3FD5" w:rsidR="00CD0A64" w:rsidRPr="00CD0A64" w:rsidRDefault="00CD0A64" w:rsidP="00CD0A64">
      <w:pPr>
        <w:rPr>
          <w:rFonts w:ascii="Book Antiqua" w:hAnsi="Book Antiqua"/>
          <w:color w:val="C00000"/>
          <w:sz w:val="72"/>
          <w:szCs w:val="72"/>
          <w14:textOutline w14:w="9525" w14:cap="rnd" w14:cmpd="sng" w14:algn="ctr">
            <w14:noFill/>
            <w14:prstDash w14:val="solid"/>
            <w14:bevel/>
          </w14:textOutline>
        </w:rPr>
      </w:pPr>
      <w:r w:rsidRPr="00CD0A64">
        <w:rPr>
          <w:rFonts w:ascii="Book Antiqua" w:hAnsi="Book Antiqua"/>
          <w:color w:val="C00000"/>
          <w:sz w:val="72"/>
          <w:szCs w:val="72"/>
          <w14:textOutline w14:w="9525" w14:cap="rnd" w14:cmpd="sng" w14:algn="ctr">
            <w14:noFill/>
            <w14:prstDash w14:val="solid"/>
            <w14:bevel/>
          </w14:textOutline>
        </w:rPr>
        <w:t>Algemene voorwaarden</w:t>
      </w:r>
    </w:p>
    <w:p w14:paraId="238C70A2" w14:textId="0AFB3787" w:rsidR="00CD0A64" w:rsidRPr="00CD0A64" w:rsidRDefault="00CD0A64" w:rsidP="00CD0A64">
      <w:pPr>
        <w:pStyle w:val="Ondertitel"/>
        <w:pBdr>
          <w:bottom w:val="single" w:sz="4" w:space="1" w:color="auto"/>
        </w:pBdr>
        <w:rPr>
          <w:color w:val="C00000"/>
          <w14:textOutline w14:w="9525" w14:cap="rnd" w14:cmpd="sng" w14:algn="ctr">
            <w14:noFill/>
            <w14:prstDash w14:val="solid"/>
            <w14:bevel/>
          </w14:textOutline>
        </w:rPr>
      </w:pPr>
      <w:r w:rsidRPr="00FA6208">
        <w:rPr>
          <w:color w:val="C00000"/>
          <w14:textOutline w14:w="9525" w14:cap="rnd" w14:cmpd="sng" w14:algn="ctr">
            <w14:noFill/>
            <w14:prstDash w14:val="solid"/>
            <w14:bevel/>
          </w14:textOutline>
        </w:rPr>
        <w:t>AL-NAJM PRAKTIJK</w:t>
      </w:r>
    </w:p>
    <w:p w14:paraId="1B6E17BD" w14:textId="77777777" w:rsidR="00CD0A64" w:rsidRPr="00CD0A64" w:rsidRDefault="00CD0A64" w:rsidP="00CD0A64">
      <w:p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b/>
          <w:bCs/>
          <w:kern w:val="0"/>
          <w:lang w:eastAsia="nl-NL"/>
          <w14:ligatures w14:val="none"/>
        </w:rPr>
        <w:t>ALGEMENE VOORWAARDEN AL NAJM PRAKTIJK</w:t>
      </w:r>
    </w:p>
    <w:p w14:paraId="6991675A" w14:textId="77777777" w:rsidR="00CD0A64" w:rsidRPr="00CD0A64" w:rsidRDefault="00CD0A64" w:rsidP="00CD0A64">
      <w:p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b/>
          <w:bCs/>
          <w:kern w:val="0"/>
          <w:lang w:eastAsia="nl-NL"/>
          <w14:ligatures w14:val="none"/>
        </w:rPr>
        <w:t>Artikel 1 - Definities</w:t>
      </w:r>
    </w:p>
    <w:p w14:paraId="0A36E2A8" w14:textId="77777777" w:rsidR="00CD0A64" w:rsidRPr="00CD0A64" w:rsidRDefault="00CD0A64" w:rsidP="00CD0A64">
      <w:p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In deze algemene voorwaarden wordt verstaan onder:</w:t>
      </w:r>
    </w:p>
    <w:p w14:paraId="76A1FD47" w14:textId="4127EA29" w:rsidR="00CD0A64" w:rsidRPr="00CD0A64" w:rsidRDefault="00CD0A64" w:rsidP="00CD0A64">
      <w:pPr>
        <w:numPr>
          <w:ilvl w:val="0"/>
          <w:numId w:val="1"/>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b/>
          <w:bCs/>
          <w:kern w:val="0"/>
          <w:lang w:eastAsia="nl-NL"/>
          <w14:ligatures w14:val="none"/>
        </w:rPr>
        <w:t xml:space="preserve">Al </w:t>
      </w:r>
      <w:proofErr w:type="spellStart"/>
      <w:r w:rsidRPr="00CD0A64">
        <w:rPr>
          <w:rFonts w:ascii="Times New Roman" w:eastAsia="Times New Roman" w:hAnsi="Times New Roman" w:cs="Times New Roman"/>
          <w:b/>
          <w:bCs/>
          <w:kern w:val="0"/>
          <w:lang w:eastAsia="nl-NL"/>
          <w14:ligatures w14:val="none"/>
        </w:rPr>
        <w:t>Najm</w:t>
      </w:r>
      <w:proofErr w:type="spellEnd"/>
      <w:r w:rsidRPr="00CD0A64">
        <w:rPr>
          <w:rFonts w:ascii="Times New Roman" w:eastAsia="Times New Roman" w:hAnsi="Times New Roman" w:cs="Times New Roman"/>
          <w:b/>
          <w:bCs/>
          <w:kern w:val="0"/>
          <w:lang w:eastAsia="nl-NL"/>
          <w14:ligatures w14:val="none"/>
        </w:rPr>
        <w:t xml:space="preserve"> Praktijk</w:t>
      </w:r>
      <w:r w:rsidRPr="00CD0A64">
        <w:rPr>
          <w:rFonts w:ascii="Times New Roman" w:eastAsia="Times New Roman" w:hAnsi="Times New Roman" w:cs="Times New Roman"/>
          <w:kern w:val="0"/>
          <w:lang w:eastAsia="nl-NL"/>
          <w14:ligatures w14:val="none"/>
        </w:rPr>
        <w:t xml:space="preserve">: </w:t>
      </w:r>
      <w:r>
        <w:rPr>
          <w:rFonts w:ascii="Times New Roman" w:eastAsia="Times New Roman" w:hAnsi="Times New Roman" w:cs="Times New Roman"/>
          <w:kern w:val="0"/>
          <w:lang w:eastAsia="nl-NL"/>
          <w14:ligatures w14:val="none"/>
        </w:rPr>
        <w:t>Mevrouw O. Saaliti, aanbieder van</w:t>
      </w:r>
      <w:r w:rsidRPr="00CD0A64">
        <w:rPr>
          <w:rFonts w:ascii="Times New Roman" w:eastAsia="Times New Roman" w:hAnsi="Times New Roman" w:cs="Times New Roman"/>
          <w:kern w:val="0"/>
          <w:lang w:eastAsia="nl-NL"/>
          <w14:ligatures w14:val="none"/>
        </w:rPr>
        <w:t xml:space="preserve"> creatieve coaching en beeldende therapie</w:t>
      </w:r>
      <w:r>
        <w:rPr>
          <w:rFonts w:ascii="Times New Roman" w:eastAsia="Times New Roman" w:hAnsi="Times New Roman" w:cs="Times New Roman"/>
          <w:kern w:val="0"/>
          <w:lang w:eastAsia="nl-NL"/>
          <w14:ligatures w14:val="none"/>
        </w:rPr>
        <w:t>.</w:t>
      </w:r>
    </w:p>
    <w:p w14:paraId="3F7E7A1D" w14:textId="737828FB" w:rsidR="00CD0A64" w:rsidRPr="00CD0A64" w:rsidRDefault="00CD0A64" w:rsidP="00CD0A64">
      <w:pPr>
        <w:numPr>
          <w:ilvl w:val="0"/>
          <w:numId w:val="1"/>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b/>
          <w:bCs/>
          <w:kern w:val="0"/>
          <w:lang w:eastAsia="nl-NL"/>
          <w14:ligatures w14:val="none"/>
        </w:rPr>
        <w:t>Cliënt</w:t>
      </w:r>
      <w:r w:rsidRPr="00CD0A64">
        <w:rPr>
          <w:rFonts w:ascii="Times New Roman" w:eastAsia="Times New Roman" w:hAnsi="Times New Roman" w:cs="Times New Roman"/>
          <w:kern w:val="0"/>
          <w:lang w:eastAsia="nl-NL"/>
          <w14:ligatures w14:val="none"/>
        </w:rPr>
        <w:t xml:space="preserve">: de persoon die deelneemt aan een traject of sessie aangeboden door 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w:t>
      </w:r>
    </w:p>
    <w:p w14:paraId="721F84F9" w14:textId="77777777" w:rsidR="00CD0A64" w:rsidRPr="00CD0A64" w:rsidRDefault="00CD0A64" w:rsidP="00CD0A64">
      <w:pPr>
        <w:numPr>
          <w:ilvl w:val="0"/>
          <w:numId w:val="1"/>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b/>
          <w:bCs/>
          <w:kern w:val="0"/>
          <w:lang w:eastAsia="nl-NL"/>
          <w14:ligatures w14:val="none"/>
        </w:rPr>
        <w:t>Overeenkomst</w:t>
      </w:r>
      <w:r w:rsidRPr="00CD0A64">
        <w:rPr>
          <w:rFonts w:ascii="Times New Roman" w:eastAsia="Times New Roman" w:hAnsi="Times New Roman" w:cs="Times New Roman"/>
          <w:kern w:val="0"/>
          <w:lang w:eastAsia="nl-NL"/>
          <w14:ligatures w14:val="none"/>
        </w:rPr>
        <w:t xml:space="preserve">: de tussen 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en de cliënt gesloten overeenkomst met betrekking tot de te leveren diensten.</w:t>
      </w:r>
    </w:p>
    <w:p w14:paraId="3E3D2783" w14:textId="77777777" w:rsidR="00CD0A64" w:rsidRPr="00CD0A64" w:rsidRDefault="00CD0A64" w:rsidP="00CD0A64">
      <w:pPr>
        <w:numPr>
          <w:ilvl w:val="0"/>
          <w:numId w:val="1"/>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b/>
          <w:bCs/>
          <w:kern w:val="0"/>
          <w:lang w:eastAsia="nl-NL"/>
          <w14:ligatures w14:val="none"/>
        </w:rPr>
        <w:t>Diensten</w:t>
      </w:r>
      <w:r w:rsidRPr="00CD0A64">
        <w:rPr>
          <w:rFonts w:ascii="Times New Roman" w:eastAsia="Times New Roman" w:hAnsi="Times New Roman" w:cs="Times New Roman"/>
          <w:kern w:val="0"/>
          <w:lang w:eastAsia="nl-NL"/>
          <w14:ligatures w14:val="none"/>
        </w:rPr>
        <w:t xml:space="preserve">: alle vormen van creatieve coaching, beeldende therapie en andere vormen van begeleiding die door 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worden aangeboden.</w:t>
      </w:r>
    </w:p>
    <w:p w14:paraId="4B21AB86" w14:textId="77777777" w:rsidR="00CD0A64" w:rsidRPr="00CD0A64" w:rsidRDefault="00CD0A64" w:rsidP="00CD0A64">
      <w:p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b/>
          <w:bCs/>
          <w:kern w:val="0"/>
          <w:lang w:eastAsia="nl-NL"/>
          <w14:ligatures w14:val="none"/>
        </w:rPr>
        <w:t>Artikel 2 - Toepasselijkheid</w:t>
      </w:r>
    </w:p>
    <w:p w14:paraId="65BE12D6" w14:textId="77777777" w:rsidR="00CD0A64" w:rsidRPr="00CD0A64" w:rsidRDefault="00CD0A64" w:rsidP="00CD0A64">
      <w:pPr>
        <w:numPr>
          <w:ilvl w:val="0"/>
          <w:numId w:val="2"/>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Deze algemene voorwaarden zijn van toepassing op alle diensten die door 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worden aangeboden, tenzij schriftelijk anders is overeengekomen.</w:t>
      </w:r>
    </w:p>
    <w:p w14:paraId="47E58FCE" w14:textId="77777777" w:rsidR="00CD0A64" w:rsidRPr="00CD0A64" w:rsidRDefault="00CD0A64" w:rsidP="00CD0A64">
      <w:pPr>
        <w:numPr>
          <w:ilvl w:val="0"/>
          <w:numId w:val="2"/>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biedt haar diensten </w:t>
      </w:r>
      <w:r w:rsidRPr="00CD0A64">
        <w:rPr>
          <w:rFonts w:ascii="Times New Roman" w:eastAsia="Times New Roman" w:hAnsi="Times New Roman" w:cs="Times New Roman"/>
          <w:b/>
          <w:bCs/>
          <w:kern w:val="0"/>
          <w:lang w:eastAsia="nl-NL"/>
          <w14:ligatures w14:val="none"/>
        </w:rPr>
        <w:t>uitsluitend aan voor vrouwen</w:t>
      </w:r>
      <w:r w:rsidRPr="00CD0A64">
        <w:rPr>
          <w:rFonts w:ascii="Times New Roman" w:eastAsia="Times New Roman" w:hAnsi="Times New Roman" w:cs="Times New Roman"/>
          <w:kern w:val="0"/>
          <w:lang w:eastAsia="nl-NL"/>
          <w14:ligatures w14:val="none"/>
        </w:rPr>
        <w:t>.</w:t>
      </w:r>
    </w:p>
    <w:p w14:paraId="4CCAB989" w14:textId="77777777" w:rsidR="00CD0A64" w:rsidRPr="00CD0A64" w:rsidRDefault="00CD0A64" w:rsidP="00CD0A64">
      <w:pPr>
        <w:numPr>
          <w:ilvl w:val="0"/>
          <w:numId w:val="2"/>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Afwijkingen van deze algemene voorwaarden zijn enkel van kracht </w:t>
      </w:r>
      <w:proofErr w:type="gramStart"/>
      <w:r w:rsidRPr="00CD0A64">
        <w:rPr>
          <w:rFonts w:ascii="Times New Roman" w:eastAsia="Times New Roman" w:hAnsi="Times New Roman" w:cs="Times New Roman"/>
          <w:kern w:val="0"/>
          <w:lang w:eastAsia="nl-NL"/>
          <w14:ligatures w14:val="none"/>
        </w:rPr>
        <w:t>indien</w:t>
      </w:r>
      <w:proofErr w:type="gramEnd"/>
      <w:r w:rsidRPr="00CD0A64">
        <w:rPr>
          <w:rFonts w:ascii="Times New Roman" w:eastAsia="Times New Roman" w:hAnsi="Times New Roman" w:cs="Times New Roman"/>
          <w:kern w:val="0"/>
          <w:lang w:eastAsia="nl-NL"/>
          <w14:ligatures w14:val="none"/>
        </w:rPr>
        <w:t xml:space="preserve"> deze uitdrukkelijk schriftelijk zijn overeengekomen.</w:t>
      </w:r>
    </w:p>
    <w:p w14:paraId="183CA599" w14:textId="77777777" w:rsidR="00CD0A64" w:rsidRPr="00CD0A64" w:rsidRDefault="00CD0A64" w:rsidP="00CD0A64">
      <w:p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b/>
          <w:bCs/>
          <w:kern w:val="0"/>
          <w:lang w:eastAsia="nl-NL"/>
          <w14:ligatures w14:val="none"/>
        </w:rPr>
        <w:t>Artikel 3 - Creatieve Coaching en Beeldende Therapie</w:t>
      </w:r>
    </w:p>
    <w:p w14:paraId="69A9967A" w14:textId="758D0EAA" w:rsidR="00CD0A64" w:rsidRPr="00CD0A64" w:rsidRDefault="00CD0A64" w:rsidP="00CD0A64">
      <w:pPr>
        <w:numPr>
          <w:ilvl w:val="0"/>
          <w:numId w:val="3"/>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biedt creatieve coaching en beeldende therapie aan, gericht op de persoonlijke groei en het </w:t>
      </w:r>
      <w:r>
        <w:rPr>
          <w:rFonts w:ascii="Times New Roman" w:eastAsia="Times New Roman" w:hAnsi="Times New Roman" w:cs="Times New Roman"/>
          <w:kern w:val="0"/>
          <w:lang w:eastAsia="nl-NL"/>
          <w14:ligatures w14:val="none"/>
        </w:rPr>
        <w:t xml:space="preserve">(mentale) </w:t>
      </w:r>
      <w:r w:rsidRPr="00CD0A64">
        <w:rPr>
          <w:rFonts w:ascii="Times New Roman" w:eastAsia="Times New Roman" w:hAnsi="Times New Roman" w:cs="Times New Roman"/>
          <w:kern w:val="0"/>
          <w:lang w:eastAsia="nl-NL"/>
          <w14:ligatures w14:val="none"/>
        </w:rPr>
        <w:t>welzijn van de cliënt.</w:t>
      </w:r>
    </w:p>
    <w:p w14:paraId="29FEB37E" w14:textId="77777777" w:rsidR="00CD0A64" w:rsidRPr="00CD0A64" w:rsidRDefault="00CD0A64" w:rsidP="00CD0A64">
      <w:pPr>
        <w:numPr>
          <w:ilvl w:val="0"/>
          <w:numId w:val="3"/>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De diensten van 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vormen geen vervanging voor medische behandelingen en mogen niet als zodanig worden beschouwd.</w:t>
      </w:r>
    </w:p>
    <w:p w14:paraId="2B38B534" w14:textId="77777777" w:rsidR="00CD0A64" w:rsidRPr="00CD0A64" w:rsidRDefault="00CD0A64" w:rsidP="00CD0A64">
      <w:pPr>
        <w:numPr>
          <w:ilvl w:val="0"/>
          <w:numId w:val="3"/>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De sessies vinden online plaats en zijn uitsluitend toegankelijk voor vrouwen.</w:t>
      </w:r>
    </w:p>
    <w:p w14:paraId="398C49DB" w14:textId="77777777" w:rsidR="00CD0A64" w:rsidRPr="00CD0A64" w:rsidRDefault="00CD0A64" w:rsidP="00CD0A64">
      <w:pPr>
        <w:numPr>
          <w:ilvl w:val="0"/>
          <w:numId w:val="3"/>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Trainingen worden georganiseerd op een door 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aangewezen locatie in een studio.</w:t>
      </w:r>
    </w:p>
    <w:p w14:paraId="55FA38B7" w14:textId="77777777" w:rsidR="00CD0A64" w:rsidRPr="00CD0A64" w:rsidRDefault="00CD0A64" w:rsidP="00CD0A64">
      <w:p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b/>
          <w:bCs/>
          <w:kern w:val="0"/>
          <w:lang w:eastAsia="nl-NL"/>
          <w14:ligatures w14:val="none"/>
        </w:rPr>
        <w:t>Artikel 4 - Afspraken en Annulering</w:t>
      </w:r>
    </w:p>
    <w:p w14:paraId="7B5E9C5E" w14:textId="77777777" w:rsidR="00CD0A64" w:rsidRPr="00CD0A64" w:rsidRDefault="00CD0A64" w:rsidP="00CD0A64">
      <w:pPr>
        <w:numPr>
          <w:ilvl w:val="0"/>
          <w:numId w:val="4"/>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Sessies worden uitgevoerd volgens de afspraken die tussen 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en de cliënt zijn gemaakt.</w:t>
      </w:r>
    </w:p>
    <w:p w14:paraId="77A1C4D2" w14:textId="77777777" w:rsidR="00CD0A64" w:rsidRPr="00CD0A64" w:rsidRDefault="00CD0A64" w:rsidP="00CD0A64">
      <w:pPr>
        <w:numPr>
          <w:ilvl w:val="0"/>
          <w:numId w:val="4"/>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Annulering van een geplande sessie dient </w:t>
      </w:r>
      <w:r w:rsidRPr="00CD0A64">
        <w:rPr>
          <w:rFonts w:ascii="Times New Roman" w:eastAsia="Times New Roman" w:hAnsi="Times New Roman" w:cs="Times New Roman"/>
          <w:b/>
          <w:bCs/>
          <w:kern w:val="0"/>
          <w:lang w:eastAsia="nl-NL"/>
          <w14:ligatures w14:val="none"/>
        </w:rPr>
        <w:t>minimaal 48 uur</w:t>
      </w:r>
      <w:r w:rsidRPr="00CD0A64">
        <w:rPr>
          <w:rFonts w:ascii="Times New Roman" w:eastAsia="Times New Roman" w:hAnsi="Times New Roman" w:cs="Times New Roman"/>
          <w:kern w:val="0"/>
          <w:lang w:eastAsia="nl-NL"/>
          <w14:ligatures w14:val="none"/>
        </w:rPr>
        <w:t xml:space="preserve"> voor de afgesproken tijd te geschieden. Bij een latere annulering wordt het volledige bedrag voor de sessie in rekening gebracht.</w:t>
      </w:r>
    </w:p>
    <w:p w14:paraId="1408A41A" w14:textId="77777777" w:rsidR="00CD0A64" w:rsidRDefault="00CD0A64" w:rsidP="00CD0A64">
      <w:pPr>
        <w:numPr>
          <w:ilvl w:val="0"/>
          <w:numId w:val="4"/>
        </w:numPr>
        <w:spacing w:before="100" w:beforeAutospacing="1" w:after="100" w:afterAutospacing="1"/>
        <w:rPr>
          <w:rFonts w:ascii="Times New Roman" w:eastAsia="Times New Roman" w:hAnsi="Times New Roman" w:cs="Times New Roman"/>
          <w:kern w:val="0"/>
          <w:lang w:eastAsia="nl-NL"/>
          <w14:ligatures w14:val="none"/>
        </w:rPr>
      </w:pPr>
      <w:proofErr w:type="gramStart"/>
      <w:r w:rsidRPr="00CD0A64">
        <w:rPr>
          <w:rFonts w:ascii="Times New Roman" w:eastAsia="Times New Roman" w:hAnsi="Times New Roman" w:cs="Times New Roman"/>
          <w:kern w:val="0"/>
          <w:lang w:eastAsia="nl-NL"/>
          <w14:ligatures w14:val="none"/>
        </w:rPr>
        <w:t>Indien</w:t>
      </w:r>
      <w:proofErr w:type="gramEnd"/>
      <w:r w:rsidRPr="00CD0A64">
        <w:rPr>
          <w:rFonts w:ascii="Times New Roman" w:eastAsia="Times New Roman" w:hAnsi="Times New Roman" w:cs="Times New Roman"/>
          <w:kern w:val="0"/>
          <w:lang w:eastAsia="nl-NL"/>
          <w14:ligatures w14:val="none"/>
        </w:rPr>
        <w:t xml:space="preserve"> de cliënt niet aanwezig is (no-show) zonder tijdige annulering, vindt geen restitutie plaats.</w:t>
      </w:r>
    </w:p>
    <w:p w14:paraId="79F2E786" w14:textId="77777777" w:rsidR="007A64ED" w:rsidRPr="00CD0A64" w:rsidRDefault="007A64ED" w:rsidP="007A64ED">
      <w:pPr>
        <w:spacing w:before="100" w:beforeAutospacing="1" w:after="100" w:afterAutospacing="1"/>
        <w:ind w:left="720"/>
        <w:rPr>
          <w:rFonts w:ascii="Times New Roman" w:eastAsia="Times New Roman" w:hAnsi="Times New Roman" w:cs="Times New Roman"/>
          <w:kern w:val="0"/>
          <w:lang w:eastAsia="nl-NL"/>
          <w14:ligatures w14:val="none"/>
        </w:rPr>
      </w:pPr>
    </w:p>
    <w:p w14:paraId="2A8C3E02" w14:textId="77777777" w:rsidR="00CD0A64" w:rsidRPr="00CD0A64" w:rsidRDefault="00CD0A64" w:rsidP="00CD0A64">
      <w:p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b/>
          <w:bCs/>
          <w:kern w:val="0"/>
          <w:lang w:eastAsia="nl-NL"/>
          <w14:ligatures w14:val="none"/>
        </w:rPr>
        <w:lastRenderedPageBreak/>
        <w:t>Artikel 5 - Tarieven en Betaling</w:t>
      </w:r>
    </w:p>
    <w:p w14:paraId="61338DEB" w14:textId="77777777" w:rsidR="00CD0A64" w:rsidRPr="00CD0A64" w:rsidRDefault="00CD0A64" w:rsidP="00CD0A64">
      <w:pPr>
        <w:numPr>
          <w:ilvl w:val="0"/>
          <w:numId w:val="5"/>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De tarieven voor de diensten van 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zijn vastgelegd op de website of in de offerte die aan de cliënt is verstrekt.</w:t>
      </w:r>
    </w:p>
    <w:p w14:paraId="11D85D3F" w14:textId="77777777" w:rsidR="00CD0A64" w:rsidRPr="00CD0A64" w:rsidRDefault="00CD0A64" w:rsidP="00CD0A64">
      <w:pPr>
        <w:numPr>
          <w:ilvl w:val="0"/>
          <w:numId w:val="5"/>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Betaling dient binnen 14 dagen na de sessie te worden voldaan via de door 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aangegeven betaalmethoden.</w:t>
      </w:r>
    </w:p>
    <w:p w14:paraId="347DEA71" w14:textId="77777777" w:rsidR="00CD0A64" w:rsidRPr="00CD0A64" w:rsidRDefault="00CD0A64" w:rsidP="00CD0A64">
      <w:pPr>
        <w:numPr>
          <w:ilvl w:val="0"/>
          <w:numId w:val="5"/>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Indien sprake is van een traject, kunnen betalingstermijnen in overleg worden overeengekomen.</w:t>
      </w:r>
    </w:p>
    <w:p w14:paraId="5D97BF80" w14:textId="77777777" w:rsidR="00CD0A64" w:rsidRPr="00CD0A64" w:rsidRDefault="00CD0A64" w:rsidP="00CD0A64">
      <w:pPr>
        <w:numPr>
          <w:ilvl w:val="0"/>
          <w:numId w:val="5"/>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Een traject wordt op maat gemaakt en dient in zijn geheel te worden afgerond.</w:t>
      </w:r>
    </w:p>
    <w:p w14:paraId="219A7229" w14:textId="77777777" w:rsidR="00CD0A64" w:rsidRPr="00CD0A64" w:rsidRDefault="00CD0A64" w:rsidP="00CD0A64">
      <w:pPr>
        <w:numPr>
          <w:ilvl w:val="0"/>
          <w:numId w:val="5"/>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In geval van achterstallige betaling heeft 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het recht om verdere sessies op te schorten totdat het openstaande bedrag volledig is voldaan.</w:t>
      </w:r>
    </w:p>
    <w:p w14:paraId="3D1A4E82" w14:textId="77777777" w:rsidR="00CD0A64" w:rsidRPr="00CD0A64" w:rsidRDefault="00CD0A64" w:rsidP="00CD0A64">
      <w:pPr>
        <w:numPr>
          <w:ilvl w:val="0"/>
          <w:numId w:val="5"/>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werkt niet samen met zorgverzekeraars. Het is de verantwoordelijkheid van de cliënt om de kosten zelf te declareren bij de zorgverzekeraar of het PGB, indien van toepassing.</w:t>
      </w:r>
    </w:p>
    <w:p w14:paraId="3542B33C" w14:textId="77777777" w:rsidR="00CD0A64" w:rsidRPr="00CD0A64" w:rsidRDefault="00CD0A64" w:rsidP="00CD0A64">
      <w:p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b/>
          <w:bCs/>
          <w:kern w:val="0"/>
          <w:lang w:eastAsia="nl-NL"/>
          <w14:ligatures w14:val="none"/>
        </w:rPr>
        <w:t>Artikel 6 - Vertrouwelijkheid</w:t>
      </w:r>
    </w:p>
    <w:p w14:paraId="5AE2CEC0" w14:textId="77777777" w:rsidR="00CD0A64" w:rsidRPr="00CD0A64" w:rsidRDefault="00CD0A64" w:rsidP="00CD0A64">
      <w:pPr>
        <w:numPr>
          <w:ilvl w:val="0"/>
          <w:numId w:val="6"/>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Alle informatie die door de cliënt tijdens de sessies wordt gedeeld, wordt strikt vertrouwelijk behandeld.</w:t>
      </w:r>
    </w:p>
    <w:p w14:paraId="4A22804E" w14:textId="77777777" w:rsidR="00CD0A64" w:rsidRPr="00CD0A64" w:rsidRDefault="00CD0A64" w:rsidP="00CD0A64">
      <w:pPr>
        <w:numPr>
          <w:ilvl w:val="0"/>
          <w:numId w:val="6"/>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zal geen informatie over de cliënt aan derden verstrekken, tenzij hiervoor uitdrukkelijk schriftelijke toestemming is verleend door de cliënt of tenzij wettelijk verplicht is om dit te doen.</w:t>
      </w:r>
    </w:p>
    <w:p w14:paraId="28A10109" w14:textId="77777777" w:rsidR="00CD0A64" w:rsidRPr="00CD0A64" w:rsidRDefault="00CD0A64" w:rsidP="00CD0A64">
      <w:p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b/>
          <w:bCs/>
          <w:kern w:val="0"/>
          <w:lang w:eastAsia="nl-NL"/>
          <w14:ligatures w14:val="none"/>
        </w:rPr>
        <w:t>Artikel 7 - Aansprakelijkheid</w:t>
      </w:r>
    </w:p>
    <w:p w14:paraId="43B181CC" w14:textId="77777777" w:rsidR="00CD0A64" w:rsidRPr="00CD0A64" w:rsidRDefault="00CD0A64" w:rsidP="00CD0A64">
      <w:pPr>
        <w:numPr>
          <w:ilvl w:val="0"/>
          <w:numId w:val="7"/>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verplicht zich tot een zorgvuldige uitvoering van haar diensten. Er is echter sprake van een inspanningsverplichting en geen resultaatsverplichting.</w:t>
      </w:r>
    </w:p>
    <w:p w14:paraId="0BCD4C8C" w14:textId="77777777" w:rsidR="00CD0A64" w:rsidRPr="00CD0A64" w:rsidRDefault="00CD0A64" w:rsidP="00CD0A64">
      <w:pPr>
        <w:numPr>
          <w:ilvl w:val="0"/>
          <w:numId w:val="7"/>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is niet aansprakelijk voor medische complicaties die zich voordoen tijdens of na de dienstverlening, tenzij sprake is van een ernstige toerekenbare tekortkoming.</w:t>
      </w:r>
    </w:p>
    <w:p w14:paraId="5DFE5DBD" w14:textId="77777777" w:rsidR="00CD0A64" w:rsidRPr="00CD0A64" w:rsidRDefault="00CD0A64" w:rsidP="00CD0A64">
      <w:pPr>
        <w:numPr>
          <w:ilvl w:val="0"/>
          <w:numId w:val="7"/>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is niet aansprakelijk voor schade die voortvloeit uit het niet correct opvolgen van mondelinge of schriftelijke adviezen door de cliënt.</w:t>
      </w:r>
    </w:p>
    <w:p w14:paraId="025F156C" w14:textId="77777777" w:rsidR="00CD0A64" w:rsidRPr="00CD0A64" w:rsidRDefault="00CD0A64" w:rsidP="00CD0A64">
      <w:pPr>
        <w:numPr>
          <w:ilvl w:val="0"/>
          <w:numId w:val="7"/>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De aansprakelijkheid van 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is beperkt tot het bedrag dat voor de betreffende sessie of het traject in rekening is gebracht, met een maximum van het totaalbedrag dat de cliënt heeft betaald voor de betreffende dienstverlening.</w:t>
      </w:r>
    </w:p>
    <w:p w14:paraId="14C58A15" w14:textId="77777777" w:rsidR="00CD0A64" w:rsidRPr="00CD0A64" w:rsidRDefault="00CD0A64" w:rsidP="00CD0A64">
      <w:p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b/>
          <w:bCs/>
          <w:kern w:val="0"/>
          <w:lang w:eastAsia="nl-NL"/>
          <w14:ligatures w14:val="none"/>
        </w:rPr>
        <w:t>Artikel 8 - Klachten</w:t>
      </w:r>
    </w:p>
    <w:p w14:paraId="794F03CC" w14:textId="77777777" w:rsidR="00CD0A64" w:rsidRPr="00CD0A64" w:rsidRDefault="00CD0A64" w:rsidP="00CD0A64">
      <w:pPr>
        <w:numPr>
          <w:ilvl w:val="0"/>
          <w:numId w:val="8"/>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Klachten over de dienstverlening van 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dienen binnen 14 dagen na de betreffende sessie schriftelijk te worden ingediend.</w:t>
      </w:r>
    </w:p>
    <w:p w14:paraId="6751947B" w14:textId="77777777" w:rsidR="00CD0A64" w:rsidRPr="00CD0A64" w:rsidRDefault="00CD0A64" w:rsidP="00CD0A64">
      <w:pPr>
        <w:numPr>
          <w:ilvl w:val="0"/>
          <w:numId w:val="8"/>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zal zich inspannen om de klacht naar tevredenheid van de cliënt af te handelen.</w:t>
      </w:r>
    </w:p>
    <w:p w14:paraId="3FBA17C3" w14:textId="77777777" w:rsidR="00CD0A64" w:rsidRPr="00CD0A64" w:rsidRDefault="00CD0A64" w:rsidP="00CD0A64">
      <w:p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b/>
          <w:bCs/>
          <w:kern w:val="0"/>
          <w:lang w:eastAsia="nl-NL"/>
          <w14:ligatures w14:val="none"/>
        </w:rPr>
        <w:t>Artikel 9 - Wijzigingen</w:t>
      </w:r>
    </w:p>
    <w:p w14:paraId="612E6EF3" w14:textId="77777777" w:rsidR="00CD0A64" w:rsidRPr="00CD0A64" w:rsidRDefault="00CD0A64" w:rsidP="00CD0A64">
      <w:pPr>
        <w:numPr>
          <w:ilvl w:val="0"/>
          <w:numId w:val="9"/>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behoudt zich het recht voor om deze algemene voorwaarden te wijzigen.</w:t>
      </w:r>
    </w:p>
    <w:p w14:paraId="4D635BAF" w14:textId="77777777" w:rsidR="00CD0A64" w:rsidRDefault="00CD0A64" w:rsidP="00CD0A64">
      <w:pPr>
        <w:numPr>
          <w:ilvl w:val="0"/>
          <w:numId w:val="9"/>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De meest recente versie van de algemene voorwaarden is altijd beschikbaar op de website van 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w:t>
      </w:r>
    </w:p>
    <w:p w14:paraId="4CF6FED9" w14:textId="77777777" w:rsidR="007D3755" w:rsidRPr="00CD0A64" w:rsidRDefault="007D3755" w:rsidP="007D3755">
      <w:pPr>
        <w:spacing w:before="100" w:beforeAutospacing="1" w:after="100" w:afterAutospacing="1"/>
        <w:rPr>
          <w:rFonts w:ascii="Times New Roman" w:eastAsia="Times New Roman" w:hAnsi="Times New Roman" w:cs="Times New Roman"/>
          <w:kern w:val="0"/>
          <w:lang w:eastAsia="nl-NL"/>
          <w14:ligatures w14:val="none"/>
        </w:rPr>
      </w:pPr>
    </w:p>
    <w:p w14:paraId="77C128A1" w14:textId="77777777" w:rsidR="00CD0A64" w:rsidRPr="00CD0A64" w:rsidRDefault="00CD0A64" w:rsidP="00CD0A64">
      <w:p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b/>
          <w:bCs/>
          <w:kern w:val="0"/>
          <w:lang w:eastAsia="nl-NL"/>
          <w14:ligatures w14:val="none"/>
        </w:rPr>
        <w:t>Artikel 10 - Kunstzinnig Pakket</w:t>
      </w:r>
    </w:p>
    <w:p w14:paraId="4840A372" w14:textId="77777777" w:rsidR="00CD0A64" w:rsidRPr="00CD0A64" w:rsidRDefault="00CD0A64" w:rsidP="00CD0A64">
      <w:pPr>
        <w:numPr>
          <w:ilvl w:val="0"/>
          <w:numId w:val="10"/>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 xml:space="preserve">Al </w:t>
      </w:r>
      <w:proofErr w:type="spellStart"/>
      <w:r w:rsidRPr="00CD0A64">
        <w:rPr>
          <w:rFonts w:ascii="Times New Roman" w:eastAsia="Times New Roman" w:hAnsi="Times New Roman" w:cs="Times New Roman"/>
          <w:kern w:val="0"/>
          <w:lang w:eastAsia="nl-NL"/>
          <w14:ligatures w14:val="none"/>
        </w:rPr>
        <w:t>Najm</w:t>
      </w:r>
      <w:proofErr w:type="spellEnd"/>
      <w:r w:rsidRPr="00CD0A64">
        <w:rPr>
          <w:rFonts w:ascii="Times New Roman" w:eastAsia="Times New Roman" w:hAnsi="Times New Roman" w:cs="Times New Roman"/>
          <w:kern w:val="0"/>
          <w:lang w:eastAsia="nl-NL"/>
          <w14:ligatures w14:val="none"/>
        </w:rPr>
        <w:t xml:space="preserve"> Praktijk kan een kunstzinnig pakket aan de cliënt verstrekken.</w:t>
      </w:r>
    </w:p>
    <w:p w14:paraId="72CB2919" w14:textId="3C4714A5" w:rsidR="00CD0A64" w:rsidRDefault="00CD0A64" w:rsidP="00CD0A64">
      <w:pPr>
        <w:numPr>
          <w:ilvl w:val="0"/>
          <w:numId w:val="10"/>
        </w:numPr>
        <w:spacing w:before="100" w:beforeAutospacing="1" w:after="100" w:afterAutospacing="1"/>
        <w:rPr>
          <w:rFonts w:ascii="Times New Roman" w:eastAsia="Times New Roman" w:hAnsi="Times New Roman" w:cs="Times New Roman"/>
          <w:kern w:val="0"/>
          <w:lang w:eastAsia="nl-NL"/>
          <w14:ligatures w14:val="none"/>
        </w:rPr>
      </w:pPr>
      <w:r w:rsidRPr="00CD0A64">
        <w:rPr>
          <w:rFonts w:ascii="Times New Roman" w:eastAsia="Times New Roman" w:hAnsi="Times New Roman" w:cs="Times New Roman"/>
          <w:kern w:val="0"/>
          <w:lang w:eastAsia="nl-NL"/>
          <w14:ligatures w14:val="none"/>
        </w:rPr>
        <w:t>De kosten van het pakket</w:t>
      </w:r>
      <w:r>
        <w:rPr>
          <w:rFonts w:ascii="Times New Roman" w:eastAsia="Times New Roman" w:hAnsi="Times New Roman" w:cs="Times New Roman"/>
          <w:kern w:val="0"/>
          <w:lang w:eastAsia="nl-NL"/>
          <w14:ligatures w14:val="none"/>
        </w:rPr>
        <w:t xml:space="preserve"> en de verzendkosten</w:t>
      </w:r>
      <w:r w:rsidRPr="00CD0A64">
        <w:rPr>
          <w:rFonts w:ascii="Times New Roman" w:eastAsia="Times New Roman" w:hAnsi="Times New Roman" w:cs="Times New Roman"/>
          <w:kern w:val="0"/>
          <w:lang w:eastAsia="nl-NL"/>
          <w14:ligatures w14:val="none"/>
        </w:rPr>
        <w:t xml:space="preserve"> zijn voor rekening van de cliënt en het pakket valt onder de verantwoordelijkheid van de cliënt.</w:t>
      </w:r>
    </w:p>
    <w:p w14:paraId="247BD1D7" w14:textId="07FE5B8D" w:rsidR="007D3755" w:rsidRPr="007D3755" w:rsidRDefault="007D3755" w:rsidP="007D3755">
      <w:pPr>
        <w:spacing w:before="100" w:beforeAutospacing="1" w:after="100" w:afterAutospacing="1"/>
        <w:rPr>
          <w:rFonts w:ascii="Times New Roman" w:eastAsia="Times New Roman" w:hAnsi="Times New Roman" w:cs="Times New Roman"/>
          <w:kern w:val="0"/>
          <w:u w:val="single"/>
          <w:lang w:eastAsia="nl-NL"/>
          <w14:ligatures w14:val="none"/>
        </w:rPr>
      </w:pPr>
      <w:r w:rsidRPr="007D3755">
        <w:rPr>
          <w:rFonts w:ascii="Times New Roman" w:eastAsia="Times New Roman" w:hAnsi="Times New Roman" w:cs="Times New Roman"/>
          <w:kern w:val="0"/>
          <w:u w:val="single"/>
          <w:lang w:eastAsia="nl-NL"/>
          <w14:ligatures w14:val="none"/>
        </w:rPr>
        <w:t>Zie klachtenregeling en privacyverklaring op de website voor meer informatie.</w:t>
      </w:r>
    </w:p>
    <w:p w14:paraId="0D78FEFD" w14:textId="0115630C" w:rsidR="00704143" w:rsidRDefault="00704143" w:rsidP="00704143">
      <w:pPr>
        <w:spacing w:before="100" w:beforeAutospacing="1" w:after="100" w:afterAutospacing="1"/>
        <w:rPr>
          <w:rFonts w:ascii="Times New Roman" w:eastAsia="Times New Roman" w:hAnsi="Times New Roman" w:cs="Times New Roman"/>
          <w:kern w:val="0"/>
          <w:lang w:eastAsia="nl-NL"/>
          <w14:ligatures w14:val="none"/>
        </w:rPr>
      </w:pPr>
      <w:r>
        <w:rPr>
          <w:rFonts w:ascii="Times New Roman" w:eastAsia="Times New Roman" w:hAnsi="Times New Roman" w:cs="Times New Roman"/>
          <w:kern w:val="0"/>
          <w:lang w:eastAsia="nl-NL"/>
          <w14:ligatures w14:val="none"/>
        </w:rPr>
        <w:t>Haarlem, februari 2025</w:t>
      </w:r>
    </w:p>
    <w:p w14:paraId="191B2B2D" w14:textId="667049CF" w:rsidR="00704143" w:rsidRPr="00CD0A64" w:rsidRDefault="00704143" w:rsidP="00704143">
      <w:pPr>
        <w:spacing w:before="100" w:beforeAutospacing="1" w:after="100" w:afterAutospacing="1"/>
        <w:rPr>
          <w:rFonts w:ascii="Times New Roman" w:eastAsia="Times New Roman" w:hAnsi="Times New Roman" w:cs="Times New Roman"/>
          <w:kern w:val="0"/>
          <w:lang w:eastAsia="nl-NL"/>
          <w14:ligatures w14:val="none"/>
        </w:rPr>
      </w:pPr>
      <w:r>
        <w:rPr>
          <w:rFonts w:ascii="Times New Roman" w:eastAsia="Times New Roman" w:hAnsi="Times New Roman" w:cs="Times New Roman"/>
          <w:kern w:val="0"/>
          <w:lang w:eastAsia="nl-NL"/>
          <w14:ligatures w14:val="none"/>
        </w:rPr>
        <w:t>Ingeschreven bij de KVK te Amsterdam onder nummer 94048010</w:t>
      </w:r>
    </w:p>
    <w:p w14:paraId="1D616123" w14:textId="3BD8412D" w:rsidR="00CD0A64" w:rsidRPr="00CD0A64" w:rsidRDefault="00CD0A64" w:rsidP="00CD0A64">
      <w:pPr>
        <w:tabs>
          <w:tab w:val="left" w:pos="3176"/>
        </w:tabs>
      </w:pPr>
      <w:r>
        <w:tab/>
      </w:r>
    </w:p>
    <w:sectPr w:rsidR="00CD0A64" w:rsidRPr="00CD0A6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FDC4" w14:textId="77777777" w:rsidR="0026453B" w:rsidRDefault="0026453B" w:rsidP="00CD0A64">
      <w:r>
        <w:separator/>
      </w:r>
    </w:p>
  </w:endnote>
  <w:endnote w:type="continuationSeparator" w:id="0">
    <w:p w14:paraId="7E89A416" w14:textId="77777777" w:rsidR="0026453B" w:rsidRDefault="0026453B" w:rsidP="00CD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2733" w14:textId="77777777" w:rsidR="00CD0A64" w:rsidRDefault="00CD0A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33C" w14:textId="77777777" w:rsidR="00CD0A64" w:rsidRDefault="00CD0A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85A6" w14:textId="77777777" w:rsidR="00CD0A64" w:rsidRDefault="00CD0A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A35B" w14:textId="77777777" w:rsidR="0026453B" w:rsidRDefault="0026453B" w:rsidP="00CD0A64">
      <w:r>
        <w:separator/>
      </w:r>
    </w:p>
  </w:footnote>
  <w:footnote w:type="continuationSeparator" w:id="0">
    <w:p w14:paraId="6B4E46EA" w14:textId="77777777" w:rsidR="0026453B" w:rsidRDefault="0026453B" w:rsidP="00CD0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49C1" w14:textId="77777777" w:rsidR="00CD0A64" w:rsidRDefault="00CD0A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30DC" w14:textId="77777777" w:rsidR="00CD0A64" w:rsidRDefault="00CD0A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2692" w14:textId="77777777" w:rsidR="00CD0A64" w:rsidRDefault="00CD0A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06D5"/>
    <w:multiLevelType w:val="multilevel"/>
    <w:tmpl w:val="95F0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B6643"/>
    <w:multiLevelType w:val="multilevel"/>
    <w:tmpl w:val="E92E1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82BA6"/>
    <w:multiLevelType w:val="multilevel"/>
    <w:tmpl w:val="5E845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53ECC"/>
    <w:multiLevelType w:val="multilevel"/>
    <w:tmpl w:val="A1BC1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D738E"/>
    <w:multiLevelType w:val="multilevel"/>
    <w:tmpl w:val="D4567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4E72BE"/>
    <w:multiLevelType w:val="multilevel"/>
    <w:tmpl w:val="5E42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6F4E4F"/>
    <w:multiLevelType w:val="multilevel"/>
    <w:tmpl w:val="09F42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2A644D"/>
    <w:multiLevelType w:val="multilevel"/>
    <w:tmpl w:val="30A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665DD6"/>
    <w:multiLevelType w:val="multilevel"/>
    <w:tmpl w:val="420E7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291361"/>
    <w:multiLevelType w:val="multilevel"/>
    <w:tmpl w:val="438CB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5676013">
    <w:abstractNumId w:val="7"/>
  </w:num>
  <w:num w:numId="2" w16cid:durableId="286589480">
    <w:abstractNumId w:val="9"/>
  </w:num>
  <w:num w:numId="3" w16cid:durableId="1692608988">
    <w:abstractNumId w:val="0"/>
  </w:num>
  <w:num w:numId="4" w16cid:durableId="433945016">
    <w:abstractNumId w:val="3"/>
  </w:num>
  <w:num w:numId="5" w16cid:durableId="1341934912">
    <w:abstractNumId w:val="5"/>
  </w:num>
  <w:num w:numId="6" w16cid:durableId="1218976499">
    <w:abstractNumId w:val="6"/>
  </w:num>
  <w:num w:numId="7" w16cid:durableId="468674234">
    <w:abstractNumId w:val="1"/>
  </w:num>
  <w:num w:numId="8" w16cid:durableId="925109804">
    <w:abstractNumId w:val="8"/>
  </w:num>
  <w:num w:numId="9" w16cid:durableId="1548878202">
    <w:abstractNumId w:val="2"/>
  </w:num>
  <w:num w:numId="10" w16cid:durableId="1440829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64"/>
    <w:rsid w:val="0026453B"/>
    <w:rsid w:val="0035757E"/>
    <w:rsid w:val="00704143"/>
    <w:rsid w:val="007A64ED"/>
    <w:rsid w:val="007D3755"/>
    <w:rsid w:val="00CD0A64"/>
    <w:rsid w:val="00F405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48B47"/>
  <w15:chartTrackingRefBased/>
  <w15:docId w15:val="{2FCEA934-2F63-2243-B9F7-12B71DEA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0A64"/>
    <w:pPr>
      <w:tabs>
        <w:tab w:val="center" w:pos="4536"/>
        <w:tab w:val="right" w:pos="9072"/>
      </w:tabs>
    </w:pPr>
  </w:style>
  <w:style w:type="character" w:customStyle="1" w:styleId="KoptekstChar">
    <w:name w:val="Koptekst Char"/>
    <w:basedOn w:val="Standaardalinea-lettertype"/>
    <w:link w:val="Koptekst"/>
    <w:uiPriority w:val="99"/>
    <w:rsid w:val="00CD0A64"/>
  </w:style>
  <w:style w:type="paragraph" w:styleId="Voettekst">
    <w:name w:val="footer"/>
    <w:basedOn w:val="Standaard"/>
    <w:link w:val="VoettekstChar"/>
    <w:uiPriority w:val="99"/>
    <w:unhideWhenUsed/>
    <w:rsid w:val="00CD0A64"/>
    <w:pPr>
      <w:tabs>
        <w:tab w:val="center" w:pos="4536"/>
        <w:tab w:val="right" w:pos="9072"/>
      </w:tabs>
    </w:pPr>
  </w:style>
  <w:style w:type="character" w:customStyle="1" w:styleId="VoettekstChar">
    <w:name w:val="Voettekst Char"/>
    <w:basedOn w:val="Standaardalinea-lettertype"/>
    <w:link w:val="Voettekst"/>
    <w:uiPriority w:val="99"/>
    <w:rsid w:val="00CD0A64"/>
  </w:style>
  <w:style w:type="paragraph" w:styleId="Ondertitel">
    <w:name w:val="Subtitle"/>
    <w:basedOn w:val="Standaard"/>
    <w:next w:val="Standaard"/>
    <w:link w:val="OndertitelChar"/>
    <w:uiPriority w:val="2"/>
    <w:qFormat/>
    <w:rsid w:val="00CD0A64"/>
    <w:pPr>
      <w:spacing w:before="40" w:after="280" w:line="260" w:lineRule="exact"/>
    </w:pPr>
    <w:rPr>
      <w:rFonts w:asciiTheme="majorHAnsi" w:eastAsiaTheme="majorEastAsia" w:hAnsiTheme="majorHAnsi" w:cs="Times New Roman (Headings CS)"/>
      <w:color w:val="FFC000" w:themeColor="accent4"/>
      <w:spacing w:val="20"/>
      <w:kern w:val="0"/>
      <w:sz w:val="32"/>
      <w:szCs w:val="32"/>
      <w:lang w:eastAsia="ja-JP"/>
      <w14:ligatures w14:val="none"/>
    </w:rPr>
  </w:style>
  <w:style w:type="character" w:customStyle="1" w:styleId="OndertitelChar">
    <w:name w:val="Ondertitel Char"/>
    <w:basedOn w:val="Standaardalinea-lettertype"/>
    <w:link w:val="Ondertitel"/>
    <w:uiPriority w:val="2"/>
    <w:rsid w:val="00CD0A64"/>
    <w:rPr>
      <w:rFonts w:asciiTheme="majorHAnsi" w:eastAsiaTheme="majorEastAsia" w:hAnsiTheme="majorHAnsi" w:cs="Times New Roman (Headings CS)"/>
      <w:color w:val="FFC000" w:themeColor="accent4"/>
      <w:spacing w:val="20"/>
      <w:kern w:val="0"/>
      <w:sz w:val="32"/>
      <w:szCs w:val="32"/>
      <w:lang w:eastAsia="ja-JP"/>
      <w14:ligatures w14:val="none"/>
    </w:rPr>
  </w:style>
  <w:style w:type="paragraph" w:styleId="Normaalweb">
    <w:name w:val="Normal (Web)"/>
    <w:basedOn w:val="Standaard"/>
    <w:uiPriority w:val="99"/>
    <w:semiHidden/>
    <w:unhideWhenUsed/>
    <w:rsid w:val="00CD0A64"/>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CD0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9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722</Words>
  <Characters>3972</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Saaliti, Oumaima</dc:creator>
  <cp:keywords/>
  <dc:description/>
  <cp:lastModifiedBy>Saaliti, Oumaima</cp:lastModifiedBy>
  <cp:revision>5</cp:revision>
  <dcterms:created xsi:type="dcterms:W3CDTF">2025-02-17T22:30:00Z</dcterms:created>
  <dcterms:modified xsi:type="dcterms:W3CDTF">2025-02-17T22:36:00Z</dcterms:modified>
</cp:coreProperties>
</file>